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50"/>
          <w:szCs w:val="68"/>
          <w:lang w:val="en-US" w:eastAsia="zh-CN" w:bidi="ar-SA"/>
        </w:rPr>
      </w:pPr>
    </w:p>
    <w:p>
      <w:pPr>
        <w:spacing w:line="720" w:lineRule="exact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50"/>
          <w:szCs w:val="68"/>
          <w:lang w:val="en-US" w:eastAsia="zh-CN" w:bidi="ar-SA"/>
        </w:rPr>
      </w:pPr>
    </w:p>
    <w:p>
      <w:pPr>
        <w:snapToGrid w:val="0"/>
        <w:spacing w:line="480" w:lineRule="auto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48"/>
          <w:szCs w:val="48"/>
          <w:lang w:val="en-US" w:eastAsia="zh-CN" w:bidi="ar-SA"/>
        </w:rPr>
      </w:pPr>
      <w:r>
        <w:rPr>
          <w:rStyle w:val="10"/>
          <w:rFonts w:hint="eastAsia" w:ascii="楷体" w:hAnsi="楷体" w:eastAsia="楷体" w:cs="Times New Roman"/>
          <w:b/>
          <w:bCs/>
          <w:kern w:val="2"/>
          <w:sz w:val="48"/>
          <w:szCs w:val="48"/>
          <w:lang w:val="en-US" w:eastAsia="zh-CN" w:bidi="ar-SA"/>
        </w:rPr>
        <w:t>楼顶广告字</w:t>
      </w:r>
    </w:p>
    <w:p>
      <w:pPr>
        <w:snapToGrid w:val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</w:pPr>
    </w:p>
    <w:p>
      <w:pPr>
        <w:snapToGrid w:val="0"/>
        <w:jc w:val="center"/>
        <w:textAlignment w:val="baseline"/>
        <w:rPr>
          <w:rStyle w:val="10"/>
          <w:rFonts w:hint="eastAsia"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</w:pPr>
      <w:r>
        <w:rPr>
          <w:rStyle w:val="10"/>
          <w:rFonts w:hint="eastAsia"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  <w:t>制</w:t>
      </w:r>
    </w:p>
    <w:p>
      <w:pPr>
        <w:snapToGrid w:val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</w:pPr>
      <w:r>
        <w:rPr>
          <w:rStyle w:val="10"/>
          <w:rFonts w:hint="eastAsia"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  <w:t>作</w:t>
      </w:r>
    </w:p>
    <w:p>
      <w:pPr>
        <w:snapToGrid w:val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</w:pPr>
      <w:r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  <w:t>方</w:t>
      </w:r>
    </w:p>
    <w:p>
      <w:pPr>
        <w:snapToGrid w:val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</w:pPr>
      <w:r>
        <w:rPr>
          <w:rStyle w:val="10"/>
          <w:rFonts w:ascii="楷体" w:hAnsi="楷体" w:eastAsia="楷体" w:cs="Times New Roman"/>
          <w:b/>
          <w:bCs/>
          <w:kern w:val="2"/>
          <w:sz w:val="84"/>
          <w:szCs w:val="84"/>
          <w:lang w:val="en-US" w:eastAsia="zh-CN" w:bidi="ar-SA"/>
        </w:rPr>
        <w:t>案</w:t>
      </w:r>
    </w:p>
    <w:p>
      <w:pPr>
        <w:jc w:val="center"/>
        <w:textAlignment w:val="baseline"/>
        <w:rPr>
          <w:rStyle w:val="10"/>
          <w:rFonts w:ascii="楷体" w:hAnsi="楷体" w:eastAsia="楷体"/>
          <w:kern w:val="2"/>
          <w:sz w:val="21"/>
          <w:szCs w:val="24"/>
          <w:lang w:val="en-US" w:eastAsia="zh-CN" w:bidi="ar-SA"/>
        </w:rPr>
      </w:pPr>
    </w:p>
    <w:p>
      <w:pPr>
        <w:jc w:val="center"/>
        <w:textAlignment w:val="baseline"/>
        <w:rPr>
          <w:rStyle w:val="10"/>
          <w:rFonts w:ascii="楷体" w:hAnsi="楷体" w:eastAsia="楷体"/>
          <w:kern w:val="2"/>
          <w:sz w:val="21"/>
          <w:szCs w:val="24"/>
          <w:lang w:val="en-US" w:eastAsia="zh-CN" w:bidi="ar-SA"/>
        </w:rPr>
      </w:pPr>
    </w:p>
    <w:p>
      <w:pPr>
        <w:pStyle w:val="3"/>
        <w:widowControl/>
        <w:snapToGrid w:val="0"/>
        <w:spacing w:line="360" w:lineRule="auto"/>
        <w:ind w:left="0" w:leftChars="0" w:firstLine="3450" w:firstLineChars="1150"/>
        <w:jc w:val="center"/>
        <w:textAlignment w:val="baseline"/>
        <w:rPr>
          <w:rStyle w:val="10"/>
          <w:rFonts w:ascii="楷体" w:hAnsi="楷体" w:eastAsia="楷体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widowControl/>
        <w:ind w:left="0" w:leftChars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widowControl/>
        <w:ind w:left="0" w:leftChars="0"/>
        <w:jc w:val="center"/>
        <w:textAlignment w:val="baseline"/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202</w:t>
      </w:r>
      <w:r>
        <w:rPr>
          <w:rStyle w:val="10"/>
          <w:rFonts w:hint="eastAsia"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1</w:t>
      </w:r>
      <w:r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年</w:t>
      </w:r>
      <w:r>
        <w:rPr>
          <w:rStyle w:val="10"/>
          <w:rFonts w:hint="eastAsia"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4</w:t>
      </w:r>
      <w:r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月</w:t>
      </w:r>
      <w:r>
        <w:rPr>
          <w:rStyle w:val="10"/>
          <w:rFonts w:hint="eastAsia"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8</w:t>
      </w:r>
      <w:r>
        <w:rPr>
          <w:rStyle w:val="10"/>
          <w:rFonts w:ascii="楷体" w:hAnsi="楷体" w:eastAsia="楷体" w:cs="Times New Roman"/>
          <w:b/>
          <w:bCs/>
          <w:kern w:val="2"/>
          <w:sz w:val="30"/>
          <w:szCs w:val="30"/>
          <w:lang w:val="en-US" w:eastAsia="zh-CN" w:bidi="ar-SA"/>
        </w:rPr>
        <w:t>日</w:t>
      </w:r>
    </w:p>
    <w:p>
      <w:pPr>
        <w:pStyle w:val="14"/>
        <w:keepNext/>
        <w:keepLines/>
        <w:widowControl/>
        <w:spacing w:before="260" w:after="120" w:line="415" w:lineRule="auto"/>
        <w:textAlignment w:val="baseline"/>
        <w:rPr>
          <w:rStyle w:val="10"/>
          <w:rFonts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pStyle w:val="16"/>
        <w:widowControl/>
        <w:ind w:firstLine="420"/>
        <w:textAlignment w:val="baseline"/>
        <w:rPr>
          <w:rStyle w:val="10"/>
          <w:rFonts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</w:p>
    <w:p>
      <w:pPr>
        <w:pStyle w:val="16"/>
        <w:widowControl/>
        <w:ind w:firstLine="420"/>
        <w:textAlignment w:val="baseline"/>
        <w:rPr>
          <w:rStyle w:val="10"/>
          <w:rFonts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</w:p>
    <w:p>
      <w:pPr>
        <w:ind w:left="1400" w:hanging="1400" w:hangingChars="500"/>
        <w:jc w:val="left"/>
        <w:textAlignment w:val="baseline"/>
        <w:rPr>
          <w:rStyle w:val="10"/>
          <w:rFonts w:ascii="仿宋" w:hAnsi="仿宋" w:eastAsia="仿宋" w:cs="仿宋"/>
          <w:bCs/>
          <w:kern w:val="2"/>
          <w:sz w:val="28"/>
          <w:szCs w:val="28"/>
          <w:lang w:val="en-US" w:eastAsia="zh-CN"/>
        </w:rPr>
      </w:pPr>
    </w:p>
    <w:p>
      <w:pPr>
        <w:ind w:left="1400" w:hanging="1400" w:hangingChars="500"/>
        <w:jc w:val="left"/>
        <w:textAlignment w:val="baseline"/>
        <w:rPr>
          <w:rStyle w:val="10"/>
          <w:rFonts w:ascii="仿宋" w:hAnsi="仿宋" w:eastAsia="仿宋" w:cs="仿宋"/>
          <w:bCs/>
          <w:kern w:val="2"/>
          <w:sz w:val="28"/>
          <w:szCs w:val="28"/>
          <w:lang w:val="en-US" w:eastAsia="zh-CN"/>
        </w:rPr>
      </w:pPr>
    </w:p>
    <w:p>
      <w:pPr>
        <w:ind w:left="1400" w:hanging="1405" w:hangingChars="500"/>
        <w:jc w:val="left"/>
        <w:textAlignment w:val="baseline"/>
        <w:rPr>
          <w:rStyle w:val="10"/>
          <w:rFonts w:hint="default" w:ascii="仿宋" w:hAnsi="仿宋" w:eastAsia="仿宋"/>
          <w:b/>
          <w:bCs w:val="0"/>
          <w:kern w:val="2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/>
          <w:bCs w:val="0"/>
          <w:kern w:val="2"/>
          <w:sz w:val="28"/>
          <w:szCs w:val="28"/>
          <w:lang w:val="en-US" w:eastAsia="zh-CN"/>
        </w:rPr>
        <w:t>附件</w:t>
      </w:r>
    </w:p>
    <w:p>
      <w:pPr>
        <w:ind w:left="1400" w:hanging="1405" w:hangingChars="500"/>
        <w:jc w:val="center"/>
        <w:textAlignment w:val="baseline"/>
        <w:rPr>
          <w:rStyle w:val="10"/>
          <w:rFonts w:ascii="仿宋" w:hAnsi="仿宋" w:eastAsia="仿宋"/>
          <w:b/>
          <w:bCs w:val="0"/>
          <w:kern w:val="2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/>
          <w:bCs w:val="0"/>
          <w:kern w:val="2"/>
          <w:sz w:val="28"/>
          <w:szCs w:val="28"/>
          <w:lang w:val="en-US" w:eastAsia="zh-CN"/>
        </w:rPr>
        <w:t>楼顶字技术</w:t>
      </w:r>
      <w:r>
        <w:rPr>
          <w:rStyle w:val="10"/>
          <w:rFonts w:ascii="仿宋" w:hAnsi="仿宋" w:eastAsia="仿宋"/>
          <w:b/>
          <w:bCs w:val="0"/>
          <w:kern w:val="2"/>
          <w:sz w:val="28"/>
          <w:szCs w:val="28"/>
          <w:lang w:val="en-US" w:eastAsia="zh-CN"/>
        </w:rPr>
        <w:t>参数</w:t>
      </w:r>
    </w:p>
    <w:p>
      <w:pPr>
        <w:ind w:left="1400" w:hanging="1405" w:hangingChars="500"/>
        <w:jc w:val="center"/>
        <w:textAlignment w:val="baseline"/>
        <w:rPr>
          <w:rStyle w:val="10"/>
          <w:rFonts w:ascii="仿宋" w:hAnsi="仿宋" w:eastAsia="仿宋"/>
          <w:b/>
          <w:bCs w:val="0"/>
          <w:kern w:val="2"/>
          <w:sz w:val="28"/>
          <w:szCs w:val="28"/>
          <w:lang w:val="en-US" w:eastAsia="zh-CN"/>
        </w:rPr>
      </w:pP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34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工程内容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材质、制作工艺等说明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中医医院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3.5米X3.5米X8=98㎡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材料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面板1.5mm  边带1.0mm（镀锌钢板）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焊接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氩弧焊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喷漆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二底三面（专业户外导视漆）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灯源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外露防水高亮节能LED灯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色彩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钢架（原有旧钢架维修翻新，保证能承受8级风力）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控制方式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时控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国家三级甲等中医医院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1.3mX1.3mX20=33.8㎡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面板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面板1.5mm  边带1.0mm（镀锌钢板）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焊接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氩弧焊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喷漆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二底三面（专业户外导视漆）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灯源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外露防水高亮节能LED灯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色彩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附墙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控制方式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时控</w:t>
            </w:r>
          </w:p>
        </w:tc>
      </w:tr>
    </w:tbl>
    <w:p>
      <w:pPr>
        <w:ind w:left="1400" w:hanging="1400" w:hangingChars="500"/>
        <w:jc w:val="center"/>
        <w:textAlignment w:val="baseline"/>
        <w:rPr>
          <w:rStyle w:val="10"/>
          <w:rFonts w:ascii="仿宋" w:hAnsi="仿宋" w:eastAsia="仿宋"/>
          <w:b w:val="0"/>
          <w:bCs/>
          <w:kern w:val="2"/>
          <w:sz w:val="28"/>
          <w:szCs w:val="28"/>
          <w:lang w:val="en-US" w:eastAsia="zh-CN"/>
        </w:rPr>
      </w:pPr>
    </w:p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</w:t>
      </w:r>
      <w:r>
        <w:rPr>
          <w:rStyle w:val="10"/>
          <w:rFonts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工程</w:t>
      </w:r>
      <w:r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报价</w:t>
      </w:r>
    </w:p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34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工程内容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中医医院</w:t>
            </w: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字体制作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旧钢架加固翻新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电源线等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default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国家三级甲等中医医院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字体制作</w:t>
            </w:r>
          </w:p>
        </w:tc>
        <w:tc>
          <w:tcPr>
            <w:tcW w:w="60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电源线等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4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6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10"/>
                <w:rFonts w:hint="eastAsia" w:ascii="仿宋" w:hAnsi="仿宋" w:eastAsia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widowControl/>
        <w:jc w:val="center"/>
        <w:textAlignment w:val="baseline"/>
        <w:rPr>
          <w:rStyle w:val="10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华文仿宋" w:hAnsi="华文仿宋" w:eastAsia="华文仿宋"/>
          <w:b/>
          <w:sz w:val="28"/>
          <w:szCs w:val="28"/>
        </w:rPr>
        <w:t>评分标准：</w:t>
      </w:r>
    </w:p>
    <w:tbl>
      <w:tblPr>
        <w:tblStyle w:val="6"/>
        <w:tblW w:w="98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82"/>
        <w:gridCol w:w="863"/>
        <w:gridCol w:w="4826"/>
        <w:gridCol w:w="1576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评分因素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权重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评分标准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说明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报价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szCs w:val="21"/>
              </w:rPr>
              <w:t>0%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综合评分法中的价格分统一采用低价优先法计算，即满足招标文件要求且投标价格最低的投标报价为评标基准价，其价格分为满分。其他投标人的价格分统一按照下列公式计算：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投标报价得分=(评标基准价／投标报价)×价格权重×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szCs w:val="21"/>
              </w:rPr>
              <w:t>100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技术要求</w:t>
            </w: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%</w:t>
            </w:r>
          </w:p>
        </w:tc>
        <w:tc>
          <w:tcPr>
            <w:tcW w:w="4826" w:type="dxa"/>
            <w:vAlign w:val="center"/>
          </w:tcPr>
          <w:p>
            <w:pPr>
              <w:snapToGrid w:val="0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技术、服务要求完全符合招标文件要求的得2</w:t>
            </w: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szCs w:val="21"/>
              </w:rPr>
              <w:t>分，高于招标文件要求的不加分；有负偏离的每一项扣1分，直到扣完为止。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服务方案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宋体"/>
                <w:szCs w:val="21"/>
              </w:rPr>
              <w:t>%</w:t>
            </w:r>
          </w:p>
        </w:tc>
        <w:tc>
          <w:tcPr>
            <w:tcW w:w="482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投标人结合本项目特点提供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要求内容</w:t>
            </w:r>
            <w:r>
              <w:rPr>
                <w:rFonts w:hint="eastAsia" w:ascii="仿宋" w:hAnsi="仿宋" w:eastAsia="仿宋"/>
                <w:szCs w:val="21"/>
              </w:rPr>
              <w:t>完整、符合</w:t>
            </w:r>
            <w:r>
              <w:rPr>
                <w:rFonts w:ascii="仿宋" w:hAnsi="仿宋" w:eastAsia="仿宋"/>
                <w:szCs w:val="21"/>
              </w:rPr>
              <w:t>本项目需求</w:t>
            </w:r>
            <w:r>
              <w:rPr>
                <w:rFonts w:hint="eastAsia" w:ascii="仿宋" w:hAnsi="仿宋" w:eastAsia="仿宋"/>
                <w:szCs w:val="21"/>
              </w:rPr>
              <w:t>且具有</w:t>
            </w:r>
            <w:r>
              <w:rPr>
                <w:rFonts w:ascii="仿宋" w:hAnsi="仿宋" w:eastAsia="仿宋"/>
                <w:szCs w:val="21"/>
              </w:rPr>
              <w:t>可行性</w:t>
            </w:r>
            <w:r>
              <w:rPr>
                <w:rFonts w:hint="eastAsia" w:ascii="仿宋" w:hAnsi="仿宋" w:eastAsia="仿宋"/>
                <w:szCs w:val="21"/>
              </w:rPr>
              <w:t>，完全</w:t>
            </w:r>
            <w:r>
              <w:rPr>
                <w:rFonts w:ascii="仿宋" w:hAnsi="仿宋" w:eastAsia="仿宋"/>
                <w:szCs w:val="21"/>
              </w:rPr>
              <w:t>符合要求得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每</w:t>
            </w:r>
            <w:r>
              <w:rPr>
                <w:rFonts w:ascii="仿宋" w:hAnsi="仿宋" w:eastAsia="仿宋"/>
                <w:szCs w:val="21"/>
              </w:rPr>
              <w:t>有一项</w:t>
            </w:r>
            <w:r>
              <w:rPr>
                <w:rFonts w:hint="eastAsia" w:ascii="仿宋" w:hAnsi="仿宋" w:eastAsia="仿宋"/>
                <w:szCs w:val="21"/>
              </w:rPr>
              <w:t>缺漏或</w:t>
            </w:r>
            <w:r>
              <w:rPr>
                <w:rFonts w:ascii="仿宋" w:hAnsi="仿宋" w:eastAsia="仿宋"/>
                <w:szCs w:val="21"/>
              </w:rPr>
              <w:t>不完全符合要求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酌情扣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  <w:r>
              <w:rPr>
                <w:rFonts w:ascii="仿宋" w:hAnsi="仿宋" w:eastAsia="仿宋"/>
                <w:szCs w:val="21"/>
              </w:rPr>
              <w:t>，扣完为止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  <w:r>
              <w:rPr>
                <w:rFonts w:ascii="仿宋" w:hAnsi="仿宋" w:eastAsia="仿宋"/>
                <w:szCs w:val="21"/>
              </w:rPr>
              <w:t>未</w:t>
            </w:r>
            <w:r>
              <w:rPr>
                <w:rFonts w:hint="eastAsia" w:ascii="仿宋" w:hAnsi="仿宋" w:eastAsia="仿宋"/>
                <w:szCs w:val="21"/>
              </w:rPr>
              <w:t>提供</w:t>
            </w:r>
            <w:r>
              <w:rPr>
                <w:rFonts w:ascii="仿宋" w:hAnsi="仿宋" w:eastAsia="仿宋"/>
                <w:szCs w:val="21"/>
              </w:rPr>
              <w:t>不得分。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履约能力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13</w:t>
            </w:r>
            <w:r>
              <w:rPr>
                <w:rFonts w:ascii="华文仿宋" w:hAnsi="华文仿宋" w:eastAsia="华文仿宋" w:cs="宋体"/>
                <w:szCs w:val="21"/>
              </w:rPr>
              <w:t>%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根据投标人提供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年以来已经完成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同规模及以上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工程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合同，提供1个得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分，最多得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分。</w:t>
            </w:r>
          </w:p>
          <w:p>
            <w:pPr>
              <w:widowControl/>
              <w:rPr>
                <w:rFonts w:hint="default" w:ascii="华文仿宋" w:hAnsi="华文仿宋" w:eastAsia="华文仿宋" w:cs="宋体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（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要求提供证明文件复印件，加盖鲜章）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。提供产品质保服务承诺，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5年不得分，5年以上增加1年加1分，加分不超过3分。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投标文件的规范性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>2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%</w:t>
            </w:r>
          </w:p>
        </w:tc>
        <w:tc>
          <w:tcPr>
            <w:tcW w:w="4826" w:type="dxa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响应文件制作规范，没有细微偏差情形的得</w:t>
            </w:r>
            <w:r>
              <w:rPr>
                <w:rFonts w:ascii="华文仿宋" w:hAnsi="华文仿宋" w:eastAsia="华文仿宋" w:cs="Times New Roman"/>
                <w:szCs w:val="21"/>
              </w:rPr>
              <w:t>2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分；有一项细微偏差扣</w:t>
            </w:r>
            <w:r>
              <w:rPr>
                <w:rFonts w:ascii="华文仿宋" w:hAnsi="华文仿宋" w:eastAsia="华文仿宋" w:cs="Times New Roman"/>
                <w:szCs w:val="21"/>
              </w:rPr>
              <w:t>1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分，直至该项分值扣完为止。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根据供应商投标文件编制情况进行评分。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</w:tbl>
    <w:p>
      <w:pPr>
        <w:spacing w:line="360" w:lineRule="auto"/>
        <w:ind w:right="638" w:rightChars="304"/>
        <w:jc w:val="both"/>
        <w:textAlignment w:val="baseline"/>
        <w:rPr>
          <w:rStyle w:val="10"/>
          <w:rFonts w:ascii="仿宋" w:hAnsi="仿宋" w:eastAsia="仿宋"/>
          <w:color w:val="000000"/>
          <w:kern w:val="0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935" w:right="1469" w:bottom="1247" w:left="1259" w:header="851" w:footer="556" w:gutter="0"/>
      <w:lnNumType w:countBy="0"/>
      <w:pgNumType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28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28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widowControl/>
      <w:snapToGrid w:val="0"/>
      <w:ind w:right="360"/>
      <w:jc w:val="left"/>
      <w:textAlignment w:val="baseline"/>
      <w:rPr>
        <w:rStyle w:val="10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50"/>
      <w:lvlText w:val=""/>
      <w:lvlJc w:val="left"/>
      <w:pPr>
        <w:widowControl/>
        <w:tabs>
          <w:tab w:val="left" w:pos="420"/>
        </w:tabs>
        <w:ind w:left="420" w:hanging="420"/>
        <w:textAlignment w:val="baseline"/>
      </w:pPr>
      <w:rPr>
        <w:rFonts w:ascii="Wingdings" w:hAnsi="Wingdings"/>
      </w:rPr>
    </w:lvl>
    <w:lvl w:ilvl="1" w:tentative="0">
      <w:start w:val="1"/>
      <w:numFmt w:val="bullet"/>
      <w:lvlText w:val="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tabs>
          <w:tab w:val="left" w:pos="1260"/>
        </w:tabs>
        <w:ind w:left="1260" w:hanging="420"/>
        <w:textAlignment w:val="baseline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tabs>
          <w:tab w:val="left" w:pos="2520"/>
        </w:tabs>
        <w:ind w:left="2520" w:hanging="420"/>
        <w:textAlignment w:val="baseline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tabs>
          <w:tab w:val="left" w:pos="3780"/>
        </w:tabs>
        <w:ind w:left="3780" w:hanging="420"/>
        <w:textAlignment w:val="baseline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upperLetter"/>
      <w:pStyle w:val="21"/>
      <w:lvlText w:val="%1．"/>
      <w:lvlJc w:val="left"/>
      <w:pPr>
        <w:widowControl/>
        <w:tabs>
          <w:tab w:val="left" w:pos="720"/>
        </w:tabs>
        <w:ind w:left="720" w:hanging="720"/>
        <w:textAlignment w:val="baseline"/>
      </w:pPr>
    </w:lvl>
    <w:lvl w:ilvl="1" w:tentative="0">
      <w:start w:val="1"/>
      <w:numFmt w:val="decimalEnclosedCircle"/>
      <w:lvlText w:val="%1"/>
      <w:lvlJc w:val="left"/>
      <w:pPr>
        <w:widowControl/>
        <w:tabs>
          <w:tab w:val="left" w:pos="780"/>
        </w:tabs>
        <w:ind w:left="780" w:hanging="360"/>
        <w:textAlignment w:val="baseline"/>
      </w:pPr>
      <w:rPr>
        <w:rFonts w:ascii="宋体" w:hAnsi="宋体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84077"/>
    <w:rsid w:val="005711B9"/>
    <w:rsid w:val="02000517"/>
    <w:rsid w:val="09274873"/>
    <w:rsid w:val="0AF657D7"/>
    <w:rsid w:val="0DFE71D4"/>
    <w:rsid w:val="0E7162B4"/>
    <w:rsid w:val="1069204F"/>
    <w:rsid w:val="126371F0"/>
    <w:rsid w:val="133670D7"/>
    <w:rsid w:val="164A020A"/>
    <w:rsid w:val="16771CB3"/>
    <w:rsid w:val="195B7024"/>
    <w:rsid w:val="1DB822C0"/>
    <w:rsid w:val="1DC35DA5"/>
    <w:rsid w:val="226D6353"/>
    <w:rsid w:val="229F0185"/>
    <w:rsid w:val="295500A1"/>
    <w:rsid w:val="2AB7770B"/>
    <w:rsid w:val="2B903131"/>
    <w:rsid w:val="2BF279F7"/>
    <w:rsid w:val="2F666E4F"/>
    <w:rsid w:val="2F7F4EBC"/>
    <w:rsid w:val="2FFE721F"/>
    <w:rsid w:val="30A43860"/>
    <w:rsid w:val="32E07F80"/>
    <w:rsid w:val="39A4242D"/>
    <w:rsid w:val="416E5331"/>
    <w:rsid w:val="50AC48E4"/>
    <w:rsid w:val="50B12396"/>
    <w:rsid w:val="55A32B46"/>
    <w:rsid w:val="5C9C1182"/>
    <w:rsid w:val="61811413"/>
    <w:rsid w:val="6828069F"/>
    <w:rsid w:val="6A7105D2"/>
    <w:rsid w:val="781A1106"/>
    <w:rsid w:val="7A36143E"/>
    <w:rsid w:val="7AA24DD5"/>
    <w:rsid w:val="7B0D72E5"/>
    <w:rsid w:val="7CFD10F0"/>
    <w:rsid w:val="7EF43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/>
    </w:rPr>
  </w:style>
  <w:style w:type="character" w:styleId="11">
    <w:name w:val="FollowedHyperlink"/>
    <w:basedOn w:val="10"/>
    <w:link w:val="1"/>
    <w:qFormat/>
    <w:uiPriority w:val="0"/>
    <w:rPr>
      <w:rFonts w:ascii="Times New Roman" w:hAnsi="Times New Roman" w:eastAsia="宋体"/>
      <w:color w:val="800080"/>
      <w:u w:val="single"/>
    </w:rPr>
  </w:style>
  <w:style w:type="character" w:styleId="12">
    <w:name w:val="Hyperlink"/>
    <w:basedOn w:val="10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13">
    <w:name w:val="Heading1"/>
    <w:basedOn w:val="1"/>
    <w:next w:val="1"/>
    <w:qFormat/>
    <w:uiPriority w:val="0"/>
    <w:pPr>
      <w:keepNext/>
      <w:keepLines/>
      <w:spacing w:before="240" w:after="120"/>
      <w:jc w:val="both"/>
      <w:textAlignment w:val="baseline"/>
    </w:pPr>
    <w:rPr>
      <w:rFonts w:ascii="Times New Roman" w:hAnsi="Times New Roman" w:eastAsia="黑体"/>
      <w:b/>
      <w:kern w:val="44"/>
      <w:sz w:val="44"/>
      <w:szCs w:val="20"/>
      <w:lang w:val="en-US" w:eastAsia="zh-CN" w:bidi="ar-SA"/>
    </w:rPr>
  </w:style>
  <w:style w:type="paragraph" w:customStyle="1" w:styleId="14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/>
      <w:b/>
      <w:kern w:val="2"/>
      <w:sz w:val="32"/>
      <w:szCs w:val="20"/>
      <w:lang w:val="en-US" w:eastAsia="zh-CN" w:bidi="ar-SA"/>
    </w:rPr>
  </w:style>
  <w:style w:type="paragraph" w:customStyle="1" w:styleId="15">
    <w:name w:val="Heading3"/>
    <w:basedOn w:val="1"/>
    <w:next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Times New Roman" w:hAnsi="Times New Roman" w:eastAsia="宋体"/>
      <w:b/>
      <w:kern w:val="2"/>
      <w:sz w:val="32"/>
      <w:szCs w:val="20"/>
      <w:lang w:val="en-US" w:eastAsia="zh-CN" w:bidi="ar-SA"/>
    </w:rPr>
  </w:style>
  <w:style w:type="paragraph" w:customStyle="1" w:styleId="16">
    <w:name w:val="NormalIndent"/>
    <w:basedOn w:val="1"/>
    <w:qFormat/>
    <w:uiPriority w:val="0"/>
    <w:pPr>
      <w:ind w:firstLine="420"/>
      <w:jc w:val="both"/>
      <w:textAlignment w:val="baseline"/>
    </w:pPr>
    <w:rPr>
      <w:rFonts w:ascii="Times New Roman" w:hAnsi="Times New Roman" w:eastAsia="宋体"/>
      <w:kern w:val="2"/>
      <w:sz w:val="21"/>
      <w:szCs w:val="20"/>
      <w:lang w:val="en-US" w:eastAsia="zh-CN" w:bidi="ar-SA"/>
    </w:rPr>
  </w:style>
  <w:style w:type="paragraph" w:customStyle="1" w:styleId="17">
    <w:name w:val="Heading5"/>
    <w:basedOn w:val="1"/>
    <w:next w:val="16"/>
    <w:qFormat/>
    <w:uiPriority w:val="0"/>
    <w:pPr>
      <w:keepNext/>
      <w:spacing w:before="120"/>
      <w:jc w:val="both"/>
      <w:textAlignment w:val="baseline"/>
    </w:pPr>
    <w:rPr>
      <w:rFonts w:ascii="Arial" w:hAnsi="Arial" w:eastAsia="宋体"/>
      <w:b/>
      <w:color w:val="0000FF"/>
      <w:spacing w:val="20"/>
      <w:kern w:val="2"/>
      <w:sz w:val="24"/>
      <w:szCs w:val="20"/>
      <w:lang w:val="en-US" w:eastAsia="zh-CN" w:bidi="ar-SA"/>
    </w:rPr>
  </w:style>
  <w:style w:type="paragraph" w:customStyle="1" w:styleId="18">
    <w:name w:val="Heading6"/>
    <w:basedOn w:val="1"/>
    <w:next w:val="1"/>
    <w:qFormat/>
    <w:uiPriority w:val="0"/>
    <w:pPr>
      <w:keepNext/>
      <w:keepLines/>
      <w:spacing w:before="240" w:after="64" w:line="320" w:lineRule="auto"/>
      <w:jc w:val="both"/>
      <w:textAlignment w:val="baseline"/>
    </w:pPr>
    <w:rPr>
      <w:rFonts w:ascii="Arial" w:hAnsi="Arial" w:eastAsia="黑体"/>
      <w:b/>
      <w:kern w:val="2"/>
      <w:sz w:val="24"/>
      <w:szCs w:val="20"/>
      <w:lang w:val="en-US" w:eastAsia="zh-CN" w:bidi="ar-SA"/>
    </w:rPr>
  </w:style>
  <w:style w:type="paragraph" w:customStyle="1" w:styleId="19">
    <w:name w:val="Heading7"/>
    <w:basedOn w:val="1"/>
    <w:next w:val="1"/>
    <w:qFormat/>
    <w:uiPriority w:val="0"/>
    <w:pPr>
      <w:keepNext/>
      <w:keepLines/>
      <w:spacing w:before="240" w:after="64" w:line="320" w:lineRule="auto"/>
      <w:jc w:val="both"/>
      <w:textAlignment w:val="baseline"/>
    </w:pPr>
    <w:rPr>
      <w:rFonts w:ascii="Times New Roman" w:hAnsi="Times New Roman" w:eastAsia="宋体"/>
      <w:b/>
      <w:kern w:val="2"/>
      <w:sz w:val="24"/>
      <w:szCs w:val="20"/>
      <w:lang w:val="en-US" w:eastAsia="zh-CN" w:bidi="ar-SA"/>
    </w:rPr>
  </w:style>
  <w:style w:type="paragraph" w:customStyle="1" w:styleId="20">
    <w:name w:val="Heading8"/>
    <w:basedOn w:val="1"/>
    <w:next w:val="1"/>
    <w:qFormat/>
    <w:uiPriority w:val="0"/>
    <w:pPr>
      <w:keepNext/>
      <w:keepLines/>
      <w:spacing w:before="240" w:after="64" w:line="320" w:lineRule="auto"/>
      <w:jc w:val="both"/>
      <w:textAlignment w:val="baseline"/>
    </w:pPr>
    <w:rPr>
      <w:rFonts w:ascii="Arial" w:hAnsi="Arial" w:eastAsia="黑体"/>
      <w:kern w:val="2"/>
      <w:sz w:val="24"/>
      <w:szCs w:val="20"/>
      <w:lang w:val="en-US" w:eastAsia="zh-CN" w:bidi="ar-SA"/>
    </w:rPr>
  </w:style>
  <w:style w:type="paragraph" w:customStyle="1" w:styleId="21">
    <w:name w:val="Heading9"/>
    <w:basedOn w:val="1"/>
    <w:next w:val="1"/>
    <w:qFormat/>
    <w:uiPriority w:val="0"/>
    <w:pPr>
      <w:keepNext/>
      <w:numPr>
        <w:ilvl w:val="0"/>
        <w:numId w:val="1"/>
      </w:numPr>
      <w:jc w:val="both"/>
      <w:textAlignment w:val="baseline"/>
    </w:pPr>
    <w:rPr>
      <w:rFonts w:ascii="Times New Roman" w:hAnsi="Times New Roman" w:eastAsia="宋体" w:cs="Times New Roman"/>
      <w:b/>
      <w:bCs/>
      <w:kern w:val="2"/>
      <w:sz w:val="32"/>
      <w:szCs w:val="24"/>
      <w:lang w:val="en-US" w:eastAsia="zh-CN" w:bidi="ar-SA"/>
    </w:rPr>
  </w:style>
  <w:style w:type="table" w:customStyle="1" w:styleId="22">
    <w:name w:val="TableNormal"/>
    <w:qFormat/>
    <w:uiPriority w:val="0"/>
  </w:style>
  <w:style w:type="character" w:customStyle="1" w:styleId="23">
    <w:name w:val="UserStyle_0"/>
    <w:basedOn w:val="10"/>
    <w:link w:val="1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24">
    <w:name w:val="UserStyle_1"/>
    <w:basedOn w:val="10"/>
    <w:link w:val="1"/>
    <w:qFormat/>
    <w:uiPriority w:val="0"/>
    <w:rPr>
      <w:rFonts w:ascii="Times New Roman" w:hAnsi="Times New Roman" w:eastAsia="宋体"/>
      <w:color w:val="000000"/>
      <w:sz w:val="26"/>
      <w:szCs w:val="26"/>
    </w:rPr>
  </w:style>
  <w:style w:type="character" w:customStyle="1" w:styleId="25">
    <w:name w:val="UserStyle_2"/>
    <w:basedOn w:val="10"/>
    <w:link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6">
    <w:name w:val="UserStyle_3"/>
    <w:basedOn w:val="10"/>
    <w:link w:val="1"/>
    <w:qFormat/>
    <w:uiPriority w:val="0"/>
    <w:rPr>
      <w:rFonts w:ascii="Times New Roman" w:hAnsi="Times New Roman" w:eastAsia="黑体"/>
      <w:b/>
      <w:kern w:val="44"/>
      <w:sz w:val="44"/>
      <w:lang w:val="en-US" w:eastAsia="zh-CN" w:bidi="ar-SA"/>
    </w:rPr>
  </w:style>
  <w:style w:type="character" w:customStyle="1" w:styleId="27">
    <w:name w:val="UserStyle_4"/>
    <w:basedOn w:val="10"/>
    <w:link w:val="1"/>
    <w:qFormat/>
    <w:uiPriority w:val="0"/>
    <w:rPr>
      <w:rFonts w:ascii="Times New Roman" w:hAnsi="Times New Roman" w:eastAsia="宋体"/>
    </w:rPr>
  </w:style>
  <w:style w:type="character" w:customStyle="1" w:styleId="28">
    <w:name w:val="PageNumber"/>
    <w:basedOn w:val="10"/>
    <w:link w:val="1"/>
    <w:qFormat/>
    <w:uiPriority w:val="0"/>
    <w:rPr>
      <w:rFonts w:ascii="Times New Roman" w:hAnsi="Times New Roman" w:eastAsia="宋体"/>
    </w:rPr>
  </w:style>
  <w:style w:type="paragraph" w:customStyle="1" w:styleId="2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30">
    <w:name w:val="TOC2"/>
    <w:basedOn w:val="1"/>
    <w:next w:val="1"/>
    <w:qFormat/>
    <w:uiPriority w:val="0"/>
    <w:pPr>
      <w:tabs>
        <w:tab w:val="right" w:leader="dot" w:pos="9168"/>
      </w:tabs>
      <w:spacing w:line="260" w:lineRule="exact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32"/>
      <w:lang w:bidi="ar-SA"/>
    </w:rPr>
  </w:style>
  <w:style w:type="paragraph" w:customStyle="1" w:styleId="31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0"/>
      <w:lang w:val="en-US" w:eastAsia="zh-CN" w:bidi="ar-SA"/>
    </w:rPr>
  </w:style>
  <w:style w:type="paragraph" w:customStyle="1" w:styleId="32">
    <w:name w:val="BodyTextIndent"/>
    <w:basedOn w:val="1"/>
    <w:qFormat/>
    <w:uiPriority w:val="0"/>
    <w:pPr>
      <w:spacing w:before="80" w:after="40" w:line="400" w:lineRule="exact"/>
      <w:ind w:firstLine="633"/>
      <w:jc w:val="both"/>
      <w:textAlignment w:val="baseline"/>
    </w:pPr>
    <w:rPr>
      <w:rFonts w:ascii="Times New Roman" w:hAnsi="Times New Roman" w:eastAsia="宋体"/>
      <w:kern w:val="2"/>
      <w:sz w:val="26"/>
      <w:szCs w:val="20"/>
      <w:lang w:val="en-US" w:eastAsia="zh-CN" w:bidi="ar-SA"/>
    </w:rPr>
  </w:style>
  <w:style w:type="paragraph" w:customStyle="1" w:styleId="33">
    <w:name w:val="UserStyle_5"/>
    <w:basedOn w:val="1"/>
    <w:qFormat/>
    <w:uiPriority w:val="0"/>
    <w:pPr>
      <w:spacing w:after="60" w:line="400" w:lineRule="atLeast"/>
      <w:jc w:val="left"/>
      <w:textAlignment w:val="baseline"/>
    </w:pPr>
    <w:rPr>
      <w:rFonts w:ascii="Times New Roman" w:hAnsi="Times New Roman" w:eastAsia="宋体"/>
      <w:kern w:val="0"/>
      <w:sz w:val="28"/>
      <w:szCs w:val="20"/>
      <w:lang w:val="en-US" w:eastAsia="zh-CN" w:bidi="ar-SA"/>
    </w:rPr>
  </w:style>
  <w:style w:type="paragraph" w:customStyle="1" w:styleId="34">
    <w:name w:val="TOC8"/>
    <w:basedOn w:val="1"/>
    <w:next w:val="1"/>
    <w:qFormat/>
    <w:uiPriority w:val="0"/>
    <w:pPr>
      <w:ind w:left="2940" w:leftChars="14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5">
    <w:name w:val="UserStyle_6"/>
    <w:basedOn w:val="1"/>
    <w:qFormat/>
    <w:uiPriority w:val="0"/>
    <w:pPr>
      <w:spacing w:before="25"/>
      <w:ind w:left="436" w:right="517"/>
      <w:jc w:val="center"/>
      <w:textAlignment w:val="baseline"/>
    </w:pPr>
    <w:rPr>
      <w:rFonts w:ascii="宋体" w:hAnsi="宋体" w:eastAsia="宋体"/>
      <w:kern w:val="2"/>
      <w:sz w:val="21"/>
      <w:szCs w:val="24"/>
      <w:lang w:val="en-US" w:eastAsia="en-US" w:bidi="en-US"/>
    </w:rPr>
  </w:style>
  <w:style w:type="paragraph" w:customStyle="1" w:styleId="36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7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8">
    <w:name w:val="BodyText3"/>
    <w:basedOn w:val="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b/>
      <w:bCs/>
      <w:color w:val="FF6600"/>
      <w:kern w:val="2"/>
      <w:sz w:val="21"/>
      <w:szCs w:val="24"/>
      <w:lang w:val="en-US" w:eastAsia="zh-CN" w:bidi="ar-SA"/>
    </w:rPr>
  </w:style>
  <w:style w:type="paragraph" w:customStyle="1" w:styleId="39">
    <w:name w:val="NavPane"/>
    <w:basedOn w:val="1"/>
    <w:qFormat/>
    <w:uiPriority w:val="0"/>
    <w:pPr>
      <w:shd w:val="clear" w:color="auto" w:fill="00008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0">
    <w:name w:val="UserStyle_7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ascii="Times New Roman" w:hAnsi="Times New Roman" w:eastAsia="宋体"/>
      <w:spacing w:val="20"/>
      <w:kern w:val="0"/>
      <w:sz w:val="24"/>
      <w:szCs w:val="20"/>
      <w:lang w:bidi="ar-SA"/>
    </w:rPr>
  </w:style>
  <w:style w:type="paragraph" w:customStyle="1" w:styleId="41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2">
    <w:name w:val="UserStyle_8"/>
    <w:basedOn w:val="1"/>
    <w:qFormat/>
    <w:uiPriority w:val="0"/>
    <w:pPr>
      <w:spacing w:after="60" w:line="360" w:lineRule="atLeast"/>
      <w:ind w:left="-113"/>
      <w:jc w:val="left"/>
      <w:textAlignment w:val="baseline"/>
    </w:pPr>
    <w:rPr>
      <w:rFonts w:ascii="Times New Roman" w:hAnsi="Times New Roman" w:eastAsia="宋体"/>
      <w:kern w:val="0"/>
      <w:sz w:val="28"/>
      <w:szCs w:val="20"/>
      <w:lang w:val="en-US" w:eastAsia="zh-CN" w:bidi="ar-SA"/>
    </w:rPr>
  </w:style>
  <w:style w:type="paragraph" w:customStyle="1" w:styleId="43">
    <w:name w:val="TOC4"/>
    <w:basedOn w:val="1"/>
    <w:next w:val="1"/>
    <w:qFormat/>
    <w:uiPriority w:val="0"/>
    <w:pPr>
      <w:ind w:left="1260" w:leftChars="6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5">
    <w:name w:val="UserStyle_9"/>
    <w:basedOn w:val="1"/>
    <w:next w:val="32"/>
    <w:qFormat/>
    <w:uiPriority w:val="0"/>
    <w:pPr>
      <w:spacing w:before="80" w:after="40" w:line="400" w:lineRule="exact"/>
      <w:ind w:firstLine="633"/>
      <w:jc w:val="both"/>
      <w:textAlignment w:val="baseline"/>
    </w:pPr>
    <w:rPr>
      <w:rFonts w:ascii="Times New Roman" w:hAnsi="Times New Roman" w:eastAsia="宋体"/>
      <w:kern w:val="2"/>
      <w:sz w:val="26"/>
      <w:szCs w:val="20"/>
      <w:lang w:val="en-US" w:eastAsia="zh-CN" w:bidi="ar-SA"/>
    </w:rPr>
  </w:style>
  <w:style w:type="paragraph" w:customStyle="1" w:styleId="46">
    <w:name w:val="UserStyle_10"/>
    <w:basedOn w:val="1"/>
    <w:qFormat/>
    <w:uiPriority w:val="0"/>
    <w:pPr>
      <w:jc w:val="both"/>
      <w:textAlignment w:val="baseline"/>
    </w:pPr>
    <w:rPr>
      <w:rFonts w:ascii="宋体" w:hAnsi="宋体" w:eastAsia="宋体" w:cs="Times New Roman"/>
      <w:bCs/>
      <w:color w:val="000000"/>
      <w:kern w:val="2"/>
      <w:sz w:val="24"/>
      <w:szCs w:val="21"/>
      <w:lang w:val="en-US" w:eastAsia="zh-CN" w:bidi="ar-SA"/>
    </w:rPr>
  </w:style>
  <w:style w:type="paragraph" w:customStyle="1" w:styleId="47">
    <w:name w:val="BodyTextIndent3"/>
    <w:basedOn w:val="1"/>
    <w:qFormat/>
    <w:uiPriority w:val="0"/>
    <w:pPr>
      <w:tabs>
        <w:tab w:val="left" w:pos="2205"/>
        <w:tab w:val="left" w:pos="4200"/>
      </w:tabs>
      <w:spacing w:line="480" w:lineRule="exact"/>
      <w:ind w:left="630"/>
      <w:jc w:val="both"/>
      <w:textAlignment w:val="baseline"/>
    </w:pPr>
    <w:rPr>
      <w:rFonts w:ascii="宋体" w:hAnsi="Times New Roman" w:eastAsia="宋体"/>
      <w:spacing w:val="8"/>
      <w:kern w:val="2"/>
      <w:sz w:val="24"/>
      <w:szCs w:val="20"/>
      <w:lang w:val="en-US" w:eastAsia="zh-CN" w:bidi="ar-SA"/>
    </w:rPr>
  </w:style>
  <w:style w:type="paragraph" w:customStyle="1" w:styleId="48">
    <w:name w:val="TOC3"/>
    <w:basedOn w:val="1"/>
    <w:next w:val="1"/>
    <w:qFormat/>
    <w:uiPriority w:val="0"/>
    <w:pPr>
      <w:ind w:left="840" w:leftChars="4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9">
    <w:name w:val="TOC7"/>
    <w:basedOn w:val="1"/>
    <w:next w:val="1"/>
    <w:qFormat/>
    <w:uiPriority w:val="0"/>
    <w:pPr>
      <w:ind w:left="2520" w:leftChars="1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50">
    <w:name w:val="UserStyle_11"/>
    <w:basedOn w:val="1"/>
    <w:qFormat/>
    <w:uiPriority w:val="0"/>
    <w:pPr>
      <w:numPr>
        <w:ilvl w:val="0"/>
        <w:numId w:val="2"/>
      </w:numPr>
      <w:spacing w:line="40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0"/>
      <w:lang w:val="en-US" w:eastAsia="zh-CN" w:bidi="ar-SA"/>
    </w:rPr>
  </w:style>
  <w:style w:type="paragraph" w:customStyle="1" w:styleId="51">
    <w:name w:val="TOC9"/>
    <w:basedOn w:val="1"/>
    <w:next w:val="1"/>
    <w:qFormat/>
    <w:uiPriority w:val="0"/>
    <w:pPr>
      <w:ind w:left="3360" w:leftChars="16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52">
    <w:name w:val="TOC6"/>
    <w:basedOn w:val="1"/>
    <w:next w:val="1"/>
    <w:qFormat/>
    <w:uiPriority w:val="0"/>
    <w:pPr>
      <w:ind w:left="2100" w:leftChars="10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53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0"/>
      <w:lang w:val="en-US" w:eastAsia="zh-CN" w:bidi="ar-SA"/>
    </w:rPr>
  </w:style>
  <w:style w:type="paragraph" w:customStyle="1" w:styleId="54">
    <w:name w:val="UserStyle_12"/>
    <w:basedOn w:val="15"/>
    <w:qFormat/>
    <w:uiPriority w:val="0"/>
    <w:pPr>
      <w:keepNext/>
      <w:keepLines/>
      <w:spacing w:before="0" w:after="0" w:line="360" w:lineRule="auto"/>
      <w:jc w:val="both"/>
      <w:textAlignment w:val="baseline"/>
    </w:pPr>
    <w:rPr>
      <w:rFonts w:ascii="Times New Roman" w:hAnsi="Times New Roman" w:eastAsia="宋体" w:cs="Times New Roman"/>
      <w:bCs/>
      <w:kern w:val="2"/>
      <w:sz w:val="24"/>
      <w:szCs w:val="20"/>
      <w:lang w:val="en-US" w:eastAsia="zh-CN" w:bidi="ar-SA"/>
    </w:rPr>
  </w:style>
  <w:style w:type="table" w:customStyle="1" w:styleId="55">
    <w:name w:val="TableGrid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2020-10-19T00:36:00Z</dcterms:created>
  <dc:creator>Administrator</dc:creator>
  <cp:lastModifiedBy>微笑</cp:lastModifiedBy>
  <cp:lastPrinted>2020-10-30T02:31:00Z</cp:lastPrinted>
  <dcterms:modified xsi:type="dcterms:W3CDTF">2021-04-08T00:54:40Z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CC36E5EC3F364B56A0CF8178E4D8F5DB</vt:lpwstr>
  </property>
</Properties>
</file>